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50" w:rsidRDefault="006E7B50" w:rsidP="006E7B50">
      <w:pPr>
        <w:jc w:val="center"/>
      </w:pPr>
      <w:bookmarkStart w:id="0" w:name="_GoBack"/>
      <w:bookmarkEnd w:id="0"/>
      <w:r>
        <w:t>Book Cover Rubric</w:t>
      </w:r>
    </w:p>
    <w:p w:rsidR="006E7B50" w:rsidRDefault="006E7B50" w:rsidP="006E7B50">
      <w:pPr>
        <w:jc w:val="center"/>
      </w:pPr>
      <w:r>
        <w:t>Mr. Ahumada</w:t>
      </w:r>
    </w:p>
    <w:p w:rsidR="006E7B50" w:rsidRDefault="006E7B50" w:rsidP="006E7B50"/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110"/>
        <w:gridCol w:w="1551"/>
        <w:gridCol w:w="1552"/>
        <w:gridCol w:w="1551"/>
        <w:gridCol w:w="1552"/>
        <w:gridCol w:w="1552"/>
      </w:tblGrid>
      <w:tr w:rsidR="006E7B50" w:rsidTr="004979D4">
        <w:tc>
          <w:tcPr>
            <w:tcW w:w="1870" w:type="dxa"/>
          </w:tcPr>
          <w:p w:rsidR="006E7B50" w:rsidRDefault="006E7B50" w:rsidP="004979D4">
            <w:r>
              <w:t>Achievement</w:t>
            </w:r>
          </w:p>
          <w:p w:rsidR="006E7B50" w:rsidRDefault="006E7B50" w:rsidP="004979D4">
            <w:r>
              <w:t>Chart</w:t>
            </w:r>
          </w:p>
        </w:tc>
        <w:tc>
          <w:tcPr>
            <w:tcW w:w="1110" w:type="dxa"/>
          </w:tcPr>
          <w:p w:rsidR="006E7B50" w:rsidRDefault="006E7B50" w:rsidP="004979D4">
            <w:r>
              <w:t>Weight</w:t>
            </w:r>
          </w:p>
          <w:p w:rsidR="006E7B50" w:rsidRDefault="006E7B50" w:rsidP="004979D4">
            <w:r>
              <w:t>Assigned</w:t>
            </w:r>
          </w:p>
          <w:p w:rsidR="006E7B50" w:rsidRDefault="006E7B50" w:rsidP="004979D4"/>
        </w:tc>
        <w:tc>
          <w:tcPr>
            <w:tcW w:w="1551" w:type="dxa"/>
          </w:tcPr>
          <w:p w:rsidR="006E7B50" w:rsidRDefault="006E7B50" w:rsidP="004979D4">
            <w:r>
              <w:t>Level 4</w:t>
            </w:r>
          </w:p>
        </w:tc>
        <w:tc>
          <w:tcPr>
            <w:tcW w:w="1552" w:type="dxa"/>
          </w:tcPr>
          <w:p w:rsidR="006E7B50" w:rsidRDefault="006E7B50" w:rsidP="004979D4">
            <w:r>
              <w:t>Level 3</w:t>
            </w:r>
          </w:p>
        </w:tc>
        <w:tc>
          <w:tcPr>
            <w:tcW w:w="1551" w:type="dxa"/>
          </w:tcPr>
          <w:p w:rsidR="006E7B50" w:rsidRDefault="006E7B50" w:rsidP="004979D4">
            <w:r>
              <w:t>Level 2</w:t>
            </w:r>
          </w:p>
        </w:tc>
        <w:tc>
          <w:tcPr>
            <w:tcW w:w="1552" w:type="dxa"/>
          </w:tcPr>
          <w:p w:rsidR="006E7B50" w:rsidRDefault="006E7B50" w:rsidP="004979D4">
            <w:r>
              <w:t>Level 1</w:t>
            </w:r>
          </w:p>
        </w:tc>
        <w:tc>
          <w:tcPr>
            <w:tcW w:w="1552" w:type="dxa"/>
            <w:shd w:val="clear" w:color="auto" w:fill="auto"/>
          </w:tcPr>
          <w:p w:rsidR="006E7B50" w:rsidRDefault="006E7B50" w:rsidP="004979D4">
            <w:r>
              <w:t>Below L.1</w:t>
            </w:r>
          </w:p>
        </w:tc>
      </w:tr>
      <w:tr w:rsidR="006E7B50" w:rsidTr="004979D4">
        <w:tc>
          <w:tcPr>
            <w:tcW w:w="1870" w:type="dxa"/>
          </w:tcPr>
          <w:p w:rsidR="006E7B50" w:rsidRDefault="006E7B50" w:rsidP="004979D4">
            <w:pPr>
              <w:rPr>
                <w:b/>
                <w:bCs/>
              </w:rPr>
            </w:pPr>
            <w:r>
              <w:rPr>
                <w:b/>
                <w:bCs/>
              </w:rPr>
              <w:t>Knowledge and</w:t>
            </w:r>
          </w:p>
          <w:p w:rsidR="006E7B50" w:rsidRDefault="006E7B50" w:rsidP="004979D4">
            <w:pPr>
              <w:rPr>
                <w:b/>
                <w:bCs/>
              </w:rPr>
            </w:pPr>
            <w:r>
              <w:rPr>
                <w:b/>
                <w:bCs/>
              </w:rPr>
              <w:t>Understanding</w:t>
            </w:r>
          </w:p>
          <w:p w:rsidR="006E7B50" w:rsidRDefault="006E7B50" w:rsidP="004979D4">
            <w:r>
              <w:t>(writing)</w:t>
            </w:r>
          </w:p>
          <w:p w:rsidR="006E7B50" w:rsidRPr="0067402A" w:rsidRDefault="006E7B50" w:rsidP="004979D4">
            <w:pPr>
              <w:rPr>
                <w:sz w:val="22"/>
                <w:szCs w:val="22"/>
              </w:rPr>
            </w:pPr>
            <w:r w:rsidRPr="0067402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Focus and target audience</w:t>
            </w:r>
          </w:p>
          <w:p w:rsidR="006E7B50" w:rsidRDefault="006E7B50" w:rsidP="006E7B50">
            <w:pPr>
              <w:rPr>
                <w:sz w:val="22"/>
                <w:szCs w:val="22"/>
              </w:rPr>
            </w:pPr>
            <w:r w:rsidRPr="0067402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Book blurb</w:t>
            </w:r>
          </w:p>
          <w:p w:rsidR="006E7B50" w:rsidRDefault="006E7B50" w:rsidP="006E7B50">
            <w:pPr>
              <w:rPr>
                <w:sz w:val="22"/>
                <w:szCs w:val="22"/>
              </w:rPr>
            </w:pPr>
            <w:r w:rsidRPr="0067402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knowledge of novel</w:t>
            </w:r>
          </w:p>
          <w:p w:rsidR="006E7B50" w:rsidRDefault="006E7B50" w:rsidP="006E7B50">
            <w:r w:rsidRPr="0067402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Description of visual</w:t>
            </w:r>
          </w:p>
          <w:p w:rsidR="006E7B50" w:rsidRDefault="006E7B50" w:rsidP="004979D4"/>
        </w:tc>
        <w:tc>
          <w:tcPr>
            <w:tcW w:w="1110" w:type="dxa"/>
          </w:tcPr>
          <w:p w:rsidR="006E7B50" w:rsidRDefault="006E7B50" w:rsidP="004979D4">
            <w:pPr>
              <w:rPr>
                <w:b/>
                <w:bCs/>
              </w:rPr>
            </w:pPr>
          </w:p>
          <w:p w:rsidR="006E7B50" w:rsidRDefault="006E7B50" w:rsidP="004979D4"/>
          <w:p w:rsidR="006E7B50" w:rsidRDefault="006E7B50" w:rsidP="004979D4"/>
          <w:p w:rsidR="006E7B50" w:rsidRDefault="006E7B50" w:rsidP="004979D4">
            <w:pPr>
              <w:rPr>
                <w:u w:val="single"/>
              </w:rPr>
            </w:pPr>
            <w:r>
              <w:rPr>
                <w:u w:val="single"/>
              </w:rPr>
              <w:t xml:space="preserve">        /10</w:t>
            </w:r>
          </w:p>
          <w:p w:rsidR="006E7B50" w:rsidRDefault="006E7B50" w:rsidP="004979D4"/>
          <w:p w:rsidR="006E7B50" w:rsidRDefault="006E7B50" w:rsidP="004979D4"/>
        </w:tc>
        <w:tc>
          <w:tcPr>
            <w:tcW w:w="1551" w:type="dxa"/>
          </w:tcPr>
          <w:p w:rsidR="006E7B50" w:rsidRPr="006E7B50" w:rsidRDefault="006E7B50" w:rsidP="004979D4">
            <w:pPr>
              <w:rPr>
                <w:sz w:val="20"/>
                <w:szCs w:val="20"/>
              </w:rPr>
            </w:pPr>
            <w:r w:rsidRPr="0067402A">
              <w:rPr>
                <w:sz w:val="20"/>
                <w:szCs w:val="20"/>
              </w:rPr>
              <w:t>Work has a strong, clea</w:t>
            </w:r>
            <w:r>
              <w:rPr>
                <w:sz w:val="20"/>
                <w:szCs w:val="20"/>
              </w:rPr>
              <w:t xml:space="preserve">r, and unified focus. </w:t>
            </w:r>
            <w:r w:rsidRPr="0067402A">
              <w:rPr>
                <w:sz w:val="20"/>
                <w:szCs w:val="20"/>
              </w:rPr>
              <w:t>Work</w:t>
            </w:r>
            <w:r w:rsidR="00755883">
              <w:rPr>
                <w:sz w:val="20"/>
                <w:szCs w:val="20"/>
              </w:rPr>
              <w:t xml:space="preserve"> is </w:t>
            </w:r>
            <w:r w:rsidRPr="0067402A">
              <w:rPr>
                <w:sz w:val="20"/>
                <w:szCs w:val="20"/>
              </w:rPr>
              <w:t>presents ideas that are well-thought-out, insightfu</w:t>
            </w:r>
            <w:r w:rsidR="00755883">
              <w:rPr>
                <w:sz w:val="20"/>
                <w:szCs w:val="20"/>
              </w:rPr>
              <w:t>l, lucid, and thought provoking with a high degree of sophistication.</w:t>
            </w:r>
          </w:p>
        </w:tc>
        <w:tc>
          <w:tcPr>
            <w:tcW w:w="1552" w:type="dxa"/>
          </w:tcPr>
          <w:p w:rsidR="006E7B50" w:rsidRPr="0067402A" w:rsidRDefault="006E7B50" w:rsidP="004979D4">
            <w:pPr>
              <w:rPr>
                <w:sz w:val="20"/>
                <w:szCs w:val="20"/>
              </w:rPr>
            </w:pPr>
            <w:r w:rsidRPr="0067402A">
              <w:rPr>
                <w:sz w:val="20"/>
                <w:szCs w:val="20"/>
              </w:rPr>
              <w:t>Work has a clear and unified focus and purpose.</w:t>
            </w:r>
          </w:p>
          <w:p w:rsidR="006E7B50" w:rsidRPr="0067402A" w:rsidRDefault="006E7B50" w:rsidP="004979D4">
            <w:pPr>
              <w:rPr>
                <w:sz w:val="20"/>
                <w:szCs w:val="20"/>
              </w:rPr>
            </w:pPr>
            <w:r w:rsidRPr="0067402A">
              <w:rPr>
                <w:sz w:val="20"/>
                <w:szCs w:val="20"/>
              </w:rPr>
              <w:t>Work presents ideas that show considerable insights.  Ideas are appropriate and relevant.</w:t>
            </w:r>
          </w:p>
          <w:p w:rsidR="006E7B50" w:rsidRDefault="006E7B50" w:rsidP="004979D4"/>
        </w:tc>
        <w:tc>
          <w:tcPr>
            <w:tcW w:w="1551" w:type="dxa"/>
          </w:tcPr>
          <w:p w:rsidR="006E7B50" w:rsidRPr="0067402A" w:rsidRDefault="006E7B50" w:rsidP="004979D4">
            <w:pPr>
              <w:rPr>
                <w:sz w:val="20"/>
                <w:szCs w:val="20"/>
              </w:rPr>
            </w:pPr>
            <w:r w:rsidRPr="0067402A">
              <w:rPr>
                <w:sz w:val="20"/>
                <w:szCs w:val="20"/>
              </w:rPr>
              <w:t>Work has some clarity of focus and purpose.</w:t>
            </w:r>
          </w:p>
          <w:p w:rsidR="006E7B50" w:rsidRPr="0067402A" w:rsidRDefault="006E7B50" w:rsidP="004979D4">
            <w:pPr>
              <w:rPr>
                <w:sz w:val="20"/>
                <w:szCs w:val="20"/>
              </w:rPr>
            </w:pPr>
            <w:r w:rsidRPr="0067402A">
              <w:rPr>
                <w:sz w:val="20"/>
                <w:szCs w:val="20"/>
              </w:rPr>
              <w:t>Work presents some ideas that are appropriate and relevant.</w:t>
            </w:r>
          </w:p>
          <w:p w:rsidR="006E7B50" w:rsidRPr="0067402A" w:rsidRDefault="006E7B50" w:rsidP="004979D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6E7B50" w:rsidRPr="0067402A" w:rsidRDefault="006E7B50" w:rsidP="004979D4">
            <w:pPr>
              <w:rPr>
                <w:sz w:val="20"/>
                <w:szCs w:val="20"/>
              </w:rPr>
            </w:pPr>
            <w:r w:rsidRPr="0067402A">
              <w:rPr>
                <w:sz w:val="20"/>
                <w:szCs w:val="20"/>
              </w:rPr>
              <w:t>Work has limited clarity of focus and purpose.</w:t>
            </w:r>
          </w:p>
          <w:p w:rsidR="006E7B50" w:rsidRPr="0067402A" w:rsidRDefault="006E7B50" w:rsidP="004979D4">
            <w:pPr>
              <w:rPr>
                <w:sz w:val="20"/>
                <w:szCs w:val="20"/>
              </w:rPr>
            </w:pPr>
            <w:r w:rsidRPr="0067402A">
              <w:rPr>
                <w:sz w:val="20"/>
                <w:szCs w:val="20"/>
              </w:rPr>
              <w:t>Work presents limited ideas that are appropriate and relevant.</w:t>
            </w:r>
          </w:p>
          <w:p w:rsidR="006E7B50" w:rsidRDefault="006E7B50" w:rsidP="004979D4"/>
        </w:tc>
        <w:tc>
          <w:tcPr>
            <w:tcW w:w="1552" w:type="dxa"/>
            <w:shd w:val="clear" w:color="auto" w:fill="auto"/>
          </w:tcPr>
          <w:p w:rsidR="006E7B50" w:rsidRPr="0067402A" w:rsidRDefault="006E7B50" w:rsidP="004979D4">
            <w:pPr>
              <w:rPr>
                <w:sz w:val="20"/>
                <w:szCs w:val="20"/>
              </w:rPr>
            </w:pPr>
            <w:r w:rsidRPr="0067402A">
              <w:rPr>
                <w:sz w:val="20"/>
                <w:szCs w:val="20"/>
              </w:rPr>
              <w:t>Work has no trace of a unified focus and purpose.</w:t>
            </w:r>
          </w:p>
          <w:p w:rsidR="006E7B50" w:rsidRDefault="006E7B50" w:rsidP="004979D4">
            <w:r w:rsidRPr="0067402A">
              <w:rPr>
                <w:sz w:val="20"/>
                <w:szCs w:val="20"/>
              </w:rPr>
              <w:t>Work presents  minimal ideas and information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6E7B50" w:rsidTr="004979D4">
        <w:tc>
          <w:tcPr>
            <w:tcW w:w="1870" w:type="dxa"/>
          </w:tcPr>
          <w:p w:rsidR="006E7B50" w:rsidRDefault="006E7B50" w:rsidP="004979D4">
            <w:pPr>
              <w:pStyle w:val="BodyText"/>
              <w:rPr>
                <w:b w:val="0"/>
                <w:bCs w:val="0"/>
              </w:rPr>
            </w:pPr>
            <w:r>
              <w:t>Thinking and Inquiry</w:t>
            </w:r>
            <w:r>
              <w:rPr>
                <w:b w:val="0"/>
                <w:bCs w:val="0"/>
              </w:rPr>
              <w:t xml:space="preserve"> (media)</w:t>
            </w:r>
          </w:p>
          <w:p w:rsidR="006E7B50" w:rsidRPr="00F408CC" w:rsidRDefault="006E7B50" w:rsidP="004979D4">
            <w:pPr>
              <w:rPr>
                <w:sz w:val="22"/>
                <w:szCs w:val="22"/>
              </w:rPr>
            </w:pPr>
            <w:r w:rsidRPr="00F408CC">
              <w:rPr>
                <w:sz w:val="22"/>
                <w:szCs w:val="22"/>
              </w:rPr>
              <w:sym w:font="Wingdings" w:char="F0E0"/>
            </w:r>
            <w:r w:rsidRPr="00F408CC">
              <w:rPr>
                <w:sz w:val="22"/>
                <w:szCs w:val="22"/>
              </w:rPr>
              <w:t xml:space="preserve"> Quality of images</w:t>
            </w:r>
          </w:p>
          <w:p w:rsidR="006E7B50" w:rsidRDefault="006E7B50" w:rsidP="004979D4">
            <w:pPr>
              <w:rPr>
                <w:sz w:val="22"/>
                <w:szCs w:val="22"/>
              </w:rPr>
            </w:pPr>
            <w:r w:rsidRPr="00F408CC">
              <w:rPr>
                <w:sz w:val="22"/>
                <w:szCs w:val="22"/>
              </w:rPr>
              <w:sym w:font="Wingdings" w:char="F0E0"/>
            </w:r>
            <w:r w:rsidRPr="00F408CC">
              <w:rPr>
                <w:sz w:val="22"/>
                <w:szCs w:val="22"/>
              </w:rPr>
              <w:t xml:space="preserve"> Connections between images and text</w:t>
            </w:r>
          </w:p>
          <w:p w:rsidR="006E7B50" w:rsidRPr="00F408CC" w:rsidRDefault="006E7B50" w:rsidP="004979D4">
            <w:pPr>
              <w:rPr>
                <w:sz w:val="22"/>
                <w:szCs w:val="22"/>
              </w:rPr>
            </w:pPr>
            <w:r w:rsidRPr="0067402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Appeal to target audience</w:t>
            </w:r>
          </w:p>
          <w:p w:rsidR="006E7B50" w:rsidRDefault="006E7B50" w:rsidP="004979D4"/>
        </w:tc>
        <w:tc>
          <w:tcPr>
            <w:tcW w:w="1110" w:type="dxa"/>
          </w:tcPr>
          <w:p w:rsidR="006E7B50" w:rsidRDefault="006E7B50" w:rsidP="004979D4"/>
          <w:p w:rsidR="006E7B50" w:rsidRDefault="006E7B50" w:rsidP="004979D4"/>
          <w:p w:rsidR="006E7B50" w:rsidRDefault="006E7B50" w:rsidP="004979D4"/>
          <w:p w:rsidR="006E7B50" w:rsidRDefault="006E7B50" w:rsidP="004979D4"/>
          <w:p w:rsidR="006E7B50" w:rsidRDefault="006E7B50" w:rsidP="004979D4">
            <w:pPr>
              <w:rPr>
                <w:u w:val="single"/>
              </w:rPr>
            </w:pPr>
            <w:r>
              <w:rPr>
                <w:u w:val="single"/>
              </w:rPr>
              <w:t xml:space="preserve">      /10m</w:t>
            </w:r>
          </w:p>
        </w:tc>
        <w:tc>
          <w:tcPr>
            <w:tcW w:w="1551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Work shows a high degree of risk taking to include unexpected or unconventional features.</w:t>
            </w:r>
          </w:p>
          <w:p w:rsidR="006E7B50" w:rsidRDefault="006E7B50" w:rsidP="006E7B50">
            <w:r w:rsidRPr="00F408CC">
              <w:rPr>
                <w:sz w:val="20"/>
                <w:szCs w:val="20"/>
              </w:rPr>
              <w:t xml:space="preserve">Images show excellent </w:t>
            </w:r>
            <w:r>
              <w:rPr>
                <w:sz w:val="20"/>
                <w:szCs w:val="20"/>
              </w:rPr>
              <w:t>insight into the text. Cover effectively attracts target audience.</w:t>
            </w:r>
          </w:p>
        </w:tc>
        <w:tc>
          <w:tcPr>
            <w:tcW w:w="1552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Work shows considerable risks to include unexpected or unconventional features.</w:t>
            </w:r>
          </w:p>
          <w:p w:rsidR="006E7B50" w:rsidRDefault="006E7B50" w:rsidP="004979D4">
            <w:r w:rsidRPr="00F408CC">
              <w:rPr>
                <w:sz w:val="20"/>
                <w:szCs w:val="20"/>
              </w:rPr>
              <w:t>Images show good insight into the text</w:t>
            </w:r>
            <w:r>
              <w:rPr>
                <w:sz w:val="20"/>
                <w:szCs w:val="20"/>
              </w:rPr>
              <w:t>. Cover attracts target audience.</w:t>
            </w:r>
          </w:p>
        </w:tc>
        <w:tc>
          <w:tcPr>
            <w:tcW w:w="1551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Work shows some risks to include unexpected or unconventional features. Images show some insight into the text</w:t>
            </w:r>
            <w:r>
              <w:rPr>
                <w:sz w:val="20"/>
                <w:szCs w:val="20"/>
              </w:rPr>
              <w:t>. Cover somewhat appeals to target audience</w:t>
            </w:r>
          </w:p>
        </w:tc>
        <w:tc>
          <w:tcPr>
            <w:tcW w:w="1552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Work shows a limited degree of risk taking to include unexpected or unconventional features.</w:t>
            </w:r>
          </w:p>
          <w:p w:rsidR="006E7B50" w:rsidRDefault="006E7B50" w:rsidP="004979D4">
            <w:r w:rsidRPr="00F408CC">
              <w:rPr>
                <w:sz w:val="20"/>
                <w:szCs w:val="20"/>
              </w:rPr>
              <w:t>Images show little insight into the text</w:t>
            </w:r>
            <w:r>
              <w:rPr>
                <w:sz w:val="20"/>
                <w:szCs w:val="20"/>
              </w:rPr>
              <w:t xml:space="preserve">. </w:t>
            </w:r>
            <w:r w:rsidR="000D22AB">
              <w:rPr>
                <w:sz w:val="20"/>
                <w:szCs w:val="20"/>
              </w:rPr>
              <w:t>Cover minimally appeals to target audience.</w:t>
            </w:r>
          </w:p>
        </w:tc>
        <w:tc>
          <w:tcPr>
            <w:tcW w:w="1552" w:type="dxa"/>
            <w:shd w:val="clear" w:color="auto" w:fill="auto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Work shows a minimal degree of risk taking to include unexpected or unconventional features.</w:t>
            </w:r>
          </w:p>
          <w:p w:rsidR="006E7B50" w:rsidRDefault="006E7B50" w:rsidP="004979D4">
            <w:r w:rsidRPr="00F408CC">
              <w:rPr>
                <w:sz w:val="20"/>
                <w:szCs w:val="20"/>
              </w:rPr>
              <w:t>Images show no insight into the text</w:t>
            </w:r>
            <w:r>
              <w:rPr>
                <w:sz w:val="20"/>
                <w:szCs w:val="20"/>
              </w:rPr>
              <w:t>. Cover does not appeal to target audience.</w:t>
            </w:r>
          </w:p>
        </w:tc>
      </w:tr>
      <w:tr w:rsidR="006E7B50" w:rsidTr="004979D4">
        <w:tc>
          <w:tcPr>
            <w:tcW w:w="1870" w:type="dxa"/>
          </w:tcPr>
          <w:p w:rsidR="006E7B50" w:rsidRDefault="006E7B50" w:rsidP="004979D4">
            <w:pPr>
              <w:pStyle w:val="Heading1"/>
            </w:pPr>
            <w:r>
              <w:t>Communication</w:t>
            </w:r>
          </w:p>
          <w:p w:rsidR="006E7B50" w:rsidRDefault="006E7B50" w:rsidP="004979D4">
            <w:r>
              <w:t>(media)</w:t>
            </w:r>
          </w:p>
          <w:p w:rsidR="006E7B50" w:rsidRPr="00F408CC" w:rsidRDefault="006E7B50" w:rsidP="004979D4">
            <w:pPr>
              <w:rPr>
                <w:sz w:val="22"/>
                <w:szCs w:val="22"/>
              </w:rPr>
            </w:pPr>
            <w:r w:rsidRPr="00F408CC">
              <w:rPr>
                <w:sz w:val="22"/>
                <w:szCs w:val="22"/>
              </w:rPr>
              <w:sym w:font="Wingdings" w:char="F0E0"/>
            </w:r>
            <w:r w:rsidRPr="00F408CC">
              <w:rPr>
                <w:sz w:val="22"/>
                <w:szCs w:val="22"/>
              </w:rPr>
              <w:t xml:space="preserve"> Aesthetic qualities of visual design</w:t>
            </w:r>
          </w:p>
        </w:tc>
        <w:tc>
          <w:tcPr>
            <w:tcW w:w="1110" w:type="dxa"/>
          </w:tcPr>
          <w:p w:rsidR="006E7B50" w:rsidRDefault="006E7B50" w:rsidP="004979D4"/>
          <w:p w:rsidR="006E7B50" w:rsidRDefault="006E7B50" w:rsidP="004979D4"/>
          <w:p w:rsidR="006E7B50" w:rsidRDefault="006E7B50" w:rsidP="004979D4">
            <w:pPr>
              <w:rPr>
                <w:u w:val="single"/>
              </w:rPr>
            </w:pPr>
            <w:r>
              <w:rPr>
                <w:u w:val="single"/>
              </w:rPr>
              <w:t xml:space="preserve">      /10m</w:t>
            </w:r>
          </w:p>
        </w:tc>
        <w:tc>
          <w:tcPr>
            <w:tcW w:w="1551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Excellent use of colour, and thorough consideration of layout is shown</w:t>
            </w:r>
          </w:p>
        </w:tc>
        <w:tc>
          <w:tcPr>
            <w:tcW w:w="1552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Good use of colour, and considerable consideration of layout is shown</w:t>
            </w:r>
          </w:p>
        </w:tc>
        <w:tc>
          <w:tcPr>
            <w:tcW w:w="1551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Satisfactory use of colour, and some consideration of layout is shown</w:t>
            </w:r>
          </w:p>
        </w:tc>
        <w:tc>
          <w:tcPr>
            <w:tcW w:w="1552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Little use of colour, and minor consideration of layout is shown</w:t>
            </w:r>
          </w:p>
        </w:tc>
        <w:tc>
          <w:tcPr>
            <w:tcW w:w="1552" w:type="dxa"/>
            <w:shd w:val="clear" w:color="auto" w:fill="auto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F408CC">
              <w:rPr>
                <w:sz w:val="20"/>
                <w:szCs w:val="20"/>
              </w:rPr>
              <w:t xml:space="preserve"> use of colour, and minor consideration of layout is shown</w:t>
            </w:r>
          </w:p>
        </w:tc>
      </w:tr>
      <w:tr w:rsidR="006E7B50" w:rsidTr="004979D4">
        <w:tc>
          <w:tcPr>
            <w:tcW w:w="1870" w:type="dxa"/>
          </w:tcPr>
          <w:p w:rsidR="006E7B50" w:rsidRDefault="006E7B50" w:rsidP="004979D4">
            <w:pPr>
              <w:pStyle w:val="Heading1"/>
            </w:pPr>
            <w:r>
              <w:t>Application</w:t>
            </w:r>
          </w:p>
          <w:p w:rsidR="006E7B50" w:rsidRDefault="006E7B50" w:rsidP="004979D4">
            <w:r>
              <w:t>(writing)</w:t>
            </w:r>
          </w:p>
          <w:p w:rsidR="006E7B50" w:rsidRDefault="006E7B50" w:rsidP="006E7B50">
            <w:pPr>
              <w:rPr>
                <w:sz w:val="22"/>
                <w:szCs w:val="22"/>
              </w:rPr>
            </w:pPr>
            <w:r w:rsidRPr="00F408CC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Connection paragraphs </w:t>
            </w:r>
          </w:p>
          <w:p w:rsidR="006E7B50" w:rsidRDefault="006E7B50" w:rsidP="006E7B50">
            <w:r w:rsidRPr="00F408CC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</w:t>
            </w:r>
            <w:r w:rsidRPr="00F408CC">
              <w:rPr>
                <w:sz w:val="22"/>
                <w:szCs w:val="22"/>
              </w:rPr>
              <w:t>rammar, spelling, syntax, etc.</w:t>
            </w:r>
          </w:p>
        </w:tc>
        <w:tc>
          <w:tcPr>
            <w:tcW w:w="1110" w:type="dxa"/>
          </w:tcPr>
          <w:p w:rsidR="006E7B50" w:rsidRDefault="006E7B50" w:rsidP="004979D4"/>
          <w:p w:rsidR="006E7B50" w:rsidRDefault="006E7B50" w:rsidP="004979D4"/>
          <w:p w:rsidR="006E7B50" w:rsidRDefault="006E7B50" w:rsidP="004979D4"/>
          <w:p w:rsidR="006E7B50" w:rsidRDefault="006E7B50" w:rsidP="004979D4">
            <w:pPr>
              <w:rPr>
                <w:u w:val="single"/>
              </w:rPr>
            </w:pPr>
            <w:r>
              <w:rPr>
                <w:u w:val="single"/>
              </w:rPr>
              <w:t xml:space="preserve">        /10</w:t>
            </w:r>
          </w:p>
        </w:tc>
        <w:tc>
          <w:tcPr>
            <w:tcW w:w="1551" w:type="dxa"/>
          </w:tcPr>
          <w:p w:rsidR="006E7B50" w:rsidRPr="00F408CC" w:rsidRDefault="006E7B50" w:rsidP="004979D4">
            <w:pPr>
              <w:rPr>
                <w:sz w:val="20"/>
                <w:szCs w:val="20"/>
              </w:rPr>
            </w:pPr>
            <w:r w:rsidRPr="00F408CC">
              <w:rPr>
                <w:sz w:val="20"/>
                <w:szCs w:val="20"/>
              </w:rPr>
              <w:t>Writing shows excellent</w:t>
            </w:r>
            <w:r>
              <w:rPr>
                <w:sz w:val="20"/>
                <w:szCs w:val="20"/>
              </w:rPr>
              <w:t xml:space="preserve"> INSIGHT</w:t>
            </w:r>
            <w:r w:rsidRPr="00F408CC">
              <w:rPr>
                <w:sz w:val="20"/>
                <w:szCs w:val="20"/>
              </w:rPr>
              <w:t xml:space="preserve">, unity, </w:t>
            </w:r>
            <w:r>
              <w:rPr>
                <w:sz w:val="20"/>
                <w:szCs w:val="20"/>
              </w:rPr>
              <w:t xml:space="preserve">fluidity, </w:t>
            </w:r>
            <w:r w:rsidRPr="00F408CC">
              <w:rPr>
                <w:sz w:val="20"/>
                <w:szCs w:val="20"/>
              </w:rPr>
              <w:t>and coherence.  Applies grammar, spelling, and punctuation with a high degree of accuracy and effectiveness.</w:t>
            </w:r>
          </w:p>
        </w:tc>
        <w:tc>
          <w:tcPr>
            <w:tcW w:w="1552" w:type="dxa"/>
          </w:tcPr>
          <w:p w:rsidR="006E7B50" w:rsidRPr="007277F1" w:rsidRDefault="006E7B50" w:rsidP="004979D4">
            <w:pPr>
              <w:rPr>
                <w:sz w:val="20"/>
                <w:szCs w:val="20"/>
              </w:rPr>
            </w:pPr>
            <w:r w:rsidRPr="007277F1">
              <w:rPr>
                <w:sz w:val="20"/>
                <w:szCs w:val="20"/>
              </w:rPr>
              <w:t>Writing shows good unity, insight, fluidity, and coherence. Applies grammar, spelling, and punctuation with considerable accuracy and effectiveness.</w:t>
            </w:r>
          </w:p>
        </w:tc>
        <w:tc>
          <w:tcPr>
            <w:tcW w:w="1551" w:type="dxa"/>
          </w:tcPr>
          <w:p w:rsidR="006E7B50" w:rsidRPr="007277F1" w:rsidRDefault="006E7B50" w:rsidP="004979D4">
            <w:pPr>
              <w:rPr>
                <w:sz w:val="20"/>
                <w:szCs w:val="20"/>
              </w:rPr>
            </w:pPr>
            <w:r w:rsidRPr="007277F1">
              <w:rPr>
                <w:sz w:val="20"/>
                <w:szCs w:val="20"/>
              </w:rPr>
              <w:t>Writing shows some unity, insight, fluidity, and coherence.  Applies grammar, spelling, and punctuation with some accuracy and effectiveness.</w:t>
            </w:r>
          </w:p>
        </w:tc>
        <w:tc>
          <w:tcPr>
            <w:tcW w:w="1552" w:type="dxa"/>
          </w:tcPr>
          <w:p w:rsidR="006E7B50" w:rsidRPr="007277F1" w:rsidRDefault="006E7B50" w:rsidP="004979D4">
            <w:pPr>
              <w:rPr>
                <w:sz w:val="20"/>
                <w:szCs w:val="20"/>
              </w:rPr>
            </w:pPr>
            <w:r w:rsidRPr="007277F1">
              <w:rPr>
                <w:sz w:val="20"/>
                <w:szCs w:val="20"/>
              </w:rPr>
              <w:t>Writing shows little unity, insight, fluidity, and coherence.  Applies grammar, spelling, and punctuation with limited accuracy and effectiveness.</w:t>
            </w:r>
          </w:p>
        </w:tc>
        <w:tc>
          <w:tcPr>
            <w:tcW w:w="1552" w:type="dxa"/>
            <w:shd w:val="clear" w:color="auto" w:fill="auto"/>
          </w:tcPr>
          <w:p w:rsidR="006E7B50" w:rsidRPr="007277F1" w:rsidRDefault="006E7B50" w:rsidP="004979D4">
            <w:pPr>
              <w:rPr>
                <w:sz w:val="20"/>
                <w:szCs w:val="20"/>
              </w:rPr>
            </w:pPr>
            <w:r w:rsidRPr="007277F1">
              <w:rPr>
                <w:sz w:val="20"/>
                <w:szCs w:val="20"/>
              </w:rPr>
              <w:t>Writing shows minimal unity, insight, fluidity, and coherence.  Applies grammar, spelling, and punctuation with very little accuracy and effectiveness.</w:t>
            </w:r>
          </w:p>
        </w:tc>
      </w:tr>
    </w:tbl>
    <w:p w:rsidR="006E7B50" w:rsidRDefault="006E7B50" w:rsidP="006E7B50"/>
    <w:p w:rsidR="006E7B50" w:rsidRDefault="006E7B50" w:rsidP="006E7B50">
      <w:r>
        <w:t xml:space="preserve">TOTAL   </w:t>
      </w:r>
      <w:r>
        <w:tab/>
      </w:r>
      <w:r>
        <w:tab/>
      </w:r>
      <w:r>
        <w:tab/>
        <w:t>writing</w:t>
      </w:r>
      <w:r>
        <w:tab/>
      </w:r>
      <w:r>
        <w:tab/>
        <w:t>/20</w:t>
      </w:r>
      <w:r>
        <w:tab/>
      </w:r>
      <w:r>
        <w:tab/>
      </w:r>
      <w:r>
        <w:tab/>
        <w:t>media</w:t>
      </w:r>
      <w:r>
        <w:tab/>
      </w:r>
      <w:r>
        <w:tab/>
        <w:t>/20</w:t>
      </w:r>
    </w:p>
    <w:p w:rsidR="000D22AB" w:rsidRDefault="000D22AB" w:rsidP="006E7B50">
      <w:pPr>
        <w:spacing w:line="360" w:lineRule="auto"/>
      </w:pPr>
    </w:p>
    <w:p w:rsidR="00E962C4" w:rsidRPr="006E7B50" w:rsidRDefault="006E7B50" w:rsidP="006E7B50">
      <w:pPr>
        <w:spacing w:line="360" w:lineRule="auto"/>
        <w:rPr>
          <w:u w:val="single"/>
        </w:rPr>
      </w:pPr>
      <w:r>
        <w:t xml:space="preserve">Comments: </w:t>
      </w:r>
    </w:p>
    <w:sectPr w:rsidR="00E962C4" w:rsidRPr="006E7B50" w:rsidSect="0067402A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0"/>
    <w:rsid w:val="000D22AB"/>
    <w:rsid w:val="006E7B50"/>
    <w:rsid w:val="00755883"/>
    <w:rsid w:val="00E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B5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B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E7B5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E7B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B5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B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E7B5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E7B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2015-10-26T21:31:00Z</dcterms:created>
  <dcterms:modified xsi:type="dcterms:W3CDTF">2019-12-19T00:45:00Z</dcterms:modified>
</cp:coreProperties>
</file>